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8FB5" w14:textId="77777777" w:rsidR="00076286" w:rsidRDefault="00A915F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BIO-GO-Higher</w:t>
      </w:r>
    </w:p>
    <w:p w14:paraId="669FE998" w14:textId="0C0B9DBD" w:rsidR="00076286" w:rsidRPr="00A70EAD" w:rsidRDefault="00A915F0" w:rsidP="00A70EA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Atbildes uz </w:t>
      </w:r>
      <w:r w:rsidR="00F526A7">
        <w:rPr>
          <w:rFonts w:ascii="Times New Roman" w:eastAsia="Times New Roman" w:hAnsi="Times New Roman" w:cs="Times New Roman"/>
          <w:b/>
          <w:i/>
          <w:sz w:val="28"/>
          <w:szCs w:val="28"/>
        </w:rPr>
        <w:t>Ķīmijas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kārtas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jautājumiem</w:t>
      </w:r>
    </w:p>
    <w:p w14:paraId="6CFE9C01" w14:textId="4BBC74B4" w:rsidR="003F496F" w:rsidRPr="003F496F" w:rsidRDefault="003F496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F49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Norādiet k</w:t>
      </w:r>
      <w:r w:rsidR="00A915F0" w:rsidRPr="003F49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omandas nosaukum</w:t>
      </w:r>
      <w:r w:rsidRPr="003F49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u</w:t>
      </w:r>
      <w:r w:rsidR="00A915F0" w:rsidRPr="003F49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3D78FC97" w14:textId="77777777" w:rsidR="00076286" w:rsidRDefault="0007628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F1275" w14:textId="66CD4A7C" w:rsidR="00076286" w:rsidRDefault="00A1516B" w:rsidP="00F93644">
      <w:pPr>
        <w:shd w:val="clear" w:color="auto" w:fill="DEEAF6" w:themeFill="accent1" w:themeFillTint="3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Pirmā daļa – testa jautājumi</w:t>
      </w:r>
      <w:r w:rsidR="009F4EE1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9F4EE1" w:rsidRPr="009F4EE1">
        <w:rPr>
          <w:rFonts w:ascii="Times New Roman" w:eastAsia="Times New Roman" w:hAnsi="Times New Roman" w:cs="Times New Roman"/>
          <w:b/>
          <w:sz w:val="24"/>
          <w:szCs w:val="28"/>
        </w:rPr>
        <w:t>10p</w:t>
      </w:r>
      <w:r w:rsidR="009F4EE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6F3F808" w14:textId="77777777" w:rsidR="00076286" w:rsidRDefault="0007628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693"/>
      </w:tblGrid>
      <w:tr w:rsidR="00076286" w14:paraId="4292E81B" w14:textId="77777777" w:rsidTr="00D616DD">
        <w:trPr>
          <w:jc w:val="center"/>
        </w:trPr>
        <w:tc>
          <w:tcPr>
            <w:tcW w:w="1555" w:type="dxa"/>
            <w:vAlign w:val="center"/>
          </w:tcPr>
          <w:p w14:paraId="687F2977" w14:textId="77777777" w:rsidR="00076286" w:rsidRPr="00D616DD" w:rsidRDefault="00A915F0" w:rsidP="00D616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Testa jautājuma nr.</w:t>
            </w:r>
          </w:p>
        </w:tc>
        <w:tc>
          <w:tcPr>
            <w:tcW w:w="2693" w:type="dxa"/>
            <w:vAlign w:val="center"/>
          </w:tcPr>
          <w:p w14:paraId="71669CE9" w14:textId="77777777" w:rsidR="00D616DD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Atbilde</w:t>
            </w:r>
          </w:p>
          <w:p w14:paraId="089E78F4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616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norādiet tikai burtu pareizajai atbildei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286" w14:paraId="436F18A1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18DF27E1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4409B4EF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2F90FFE4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1810B03B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534595CF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05AF6B65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68B59190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189E22F2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280CA8EA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35B7AE20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629FD073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A27B09B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8B8EA62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14:paraId="39046F1E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6497B57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5FAF1AED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5BA8D03C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155DF0E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7C0DA7DF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32EE0C2D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1520275C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65B0B95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</w:tcPr>
          <w:p w14:paraId="6DD81164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8400928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0D92BBFB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</w:tcPr>
          <w:p w14:paraId="51425191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14:paraId="70D057DC" w14:textId="77777777" w:rsidTr="000621A8">
        <w:trPr>
          <w:trHeight w:val="454"/>
          <w:jc w:val="center"/>
        </w:trPr>
        <w:tc>
          <w:tcPr>
            <w:tcW w:w="1555" w:type="dxa"/>
            <w:vAlign w:val="center"/>
          </w:tcPr>
          <w:p w14:paraId="4BAC296F" w14:textId="77777777" w:rsidR="00076286" w:rsidRDefault="00A915F0" w:rsidP="00D616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</w:tcPr>
          <w:p w14:paraId="26BE625D" w14:textId="77777777" w:rsidR="00076286" w:rsidRDefault="000762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8CE771" w14:textId="77777777" w:rsidR="00A70EAD" w:rsidRDefault="00A70EAD">
      <w:pPr>
        <w:rPr>
          <w:rStyle w:val="Strong"/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F29DDC2" w14:textId="1D27F91F" w:rsidR="00076286" w:rsidRDefault="00A1516B">
      <w:pPr>
        <w:rPr>
          <w:rStyle w:val="Strong"/>
          <w:rFonts w:ascii="Times New Roman" w:hAnsi="Times New Roman" w:cs="Times New Roman"/>
          <w:sz w:val="28"/>
          <w:szCs w:val="28"/>
        </w:rPr>
      </w:pPr>
      <w:r w:rsidRPr="0079717C">
        <w:rPr>
          <w:rStyle w:val="Strong"/>
          <w:rFonts w:ascii="Times New Roman" w:hAnsi="Times New Roman" w:cs="Times New Roman"/>
          <w:sz w:val="28"/>
          <w:szCs w:val="28"/>
        </w:rPr>
        <w:t xml:space="preserve">Otrā daļa - </w:t>
      </w:r>
      <w:r w:rsidR="009042DC" w:rsidRPr="0079717C">
        <w:rPr>
          <w:rStyle w:val="Strong"/>
          <w:rFonts w:ascii="Times New Roman" w:hAnsi="Times New Roman" w:cs="Times New Roman"/>
          <w:sz w:val="28"/>
          <w:szCs w:val="28"/>
        </w:rPr>
        <w:t>Rēķināmie</w:t>
      </w:r>
      <w:r w:rsidR="00A915F0" w:rsidRPr="0079717C">
        <w:rPr>
          <w:rStyle w:val="Strong"/>
          <w:rFonts w:ascii="Times New Roman" w:hAnsi="Times New Roman" w:cs="Times New Roman"/>
          <w:sz w:val="28"/>
          <w:szCs w:val="28"/>
        </w:rPr>
        <w:t>, novērojamie un praktiski veicamie uzdevumi:</w:t>
      </w:r>
    </w:p>
    <w:p w14:paraId="342D5948" w14:textId="4B654786" w:rsidR="00076286" w:rsidRPr="00266E30" w:rsidRDefault="00A915F0" w:rsidP="0084209A">
      <w:pPr>
        <w:pStyle w:val="Heading2"/>
        <w:shd w:val="clear" w:color="auto" w:fill="DEEAF6" w:themeFill="accent1" w:themeFillTint="33"/>
        <w:spacing w:line="240" w:lineRule="auto"/>
        <w:rPr>
          <w:sz w:val="28"/>
        </w:rPr>
      </w:pPr>
      <w:bookmarkStart w:id="1" w:name="_heading=h.wltya4tar7ti" w:colFirst="0" w:colLast="0"/>
      <w:bookmarkStart w:id="2" w:name="_heading=h.l28qsoattdwv" w:colFirst="0" w:colLast="0"/>
      <w:bookmarkEnd w:id="1"/>
      <w:bookmarkEnd w:id="2"/>
      <w:r w:rsidRPr="00266E30">
        <w:rPr>
          <w:rFonts w:ascii="Times New Roman" w:eastAsia="Times New Roman" w:hAnsi="Times New Roman" w:cs="Times New Roman"/>
          <w:sz w:val="28"/>
        </w:rPr>
        <w:t xml:space="preserve">1. </w:t>
      </w:r>
      <w:r w:rsidR="00FC0CFB">
        <w:rPr>
          <w:rFonts w:ascii="Times New Roman" w:eastAsia="Times New Roman" w:hAnsi="Times New Roman" w:cs="Times New Roman"/>
          <w:sz w:val="28"/>
        </w:rPr>
        <w:t xml:space="preserve">Uzdevums </w:t>
      </w:r>
      <w:r w:rsidR="00FC0CFB" w:rsidRPr="008B7FA1">
        <w:rPr>
          <w:rFonts w:ascii="Times New Roman" w:eastAsia="Times New Roman" w:hAnsi="Times New Roman" w:cs="Times New Roman"/>
          <w:sz w:val="28"/>
        </w:rPr>
        <w:t>„</w:t>
      </w:r>
      <w:r w:rsidR="002F5DE3">
        <w:rPr>
          <w:rFonts w:ascii="Times New Roman" w:eastAsia="Times New Roman" w:hAnsi="Times New Roman" w:cs="Times New Roman"/>
          <w:sz w:val="28"/>
        </w:rPr>
        <w:t xml:space="preserve"> </w:t>
      </w:r>
      <w:r w:rsidR="002F5DE3" w:rsidRPr="002F5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Etilacetāta sintēze un līdzsvara pārbīde</w:t>
      </w:r>
      <w:r w:rsidR="00FC0CFB">
        <w:rPr>
          <w:rFonts w:ascii="Times New Roman" w:eastAsia="Times New Roman" w:hAnsi="Times New Roman" w:cs="Times New Roman"/>
          <w:sz w:val="28"/>
        </w:rPr>
        <w:t>”</w:t>
      </w:r>
    </w:p>
    <w:p w14:paraId="58E3A884" w14:textId="6484D98A" w:rsidR="00DC5AD3" w:rsidRPr="00FC0CFB" w:rsidRDefault="008A3D73" w:rsidP="00DC5AD3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Vērtēšana</w:t>
      </w:r>
      <w:r w:rsidR="00266E3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915F0" w:rsidRPr="009D6548">
        <w:rPr>
          <w:rFonts w:ascii="Times New Roman" w:eastAsia="Times New Roman" w:hAnsi="Times New Roman" w:cs="Times New Roman"/>
          <w:b/>
          <w:sz w:val="24"/>
          <w:szCs w:val="24"/>
        </w:rPr>
        <w:t xml:space="preserve">p): </w:t>
      </w:r>
      <w:r w:rsidR="002F5DE3">
        <w:rPr>
          <w:rFonts w:ascii="Times New Roman" w:eastAsia="Times New Roman" w:hAnsi="Times New Roman" w:cs="Times New Roman"/>
          <w:sz w:val="24"/>
          <w:szCs w:val="24"/>
        </w:rPr>
        <w:t>(1</w:t>
      </w:r>
      <w:r w:rsidR="00590134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F5DE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90134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F5DE3">
        <w:rPr>
          <w:rFonts w:ascii="Times New Roman" w:eastAsia="Times New Roman" w:hAnsi="Times New Roman" w:cs="Times New Roman"/>
          <w:sz w:val="24"/>
          <w:szCs w:val="24"/>
        </w:rPr>
        <w:t>; (2</w:t>
      </w:r>
      <w:r w:rsidR="00590134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F5D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90134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F5DE3">
        <w:rPr>
          <w:rFonts w:ascii="Times New Roman" w:eastAsia="Times New Roman" w:hAnsi="Times New Roman" w:cs="Times New Roman"/>
          <w:sz w:val="24"/>
          <w:szCs w:val="24"/>
        </w:rPr>
        <w:t>; (3</w:t>
      </w:r>
      <w:r w:rsidR="00590134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F5DE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90134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F5DE3">
        <w:rPr>
          <w:rFonts w:ascii="Times New Roman" w:eastAsia="Times New Roman" w:hAnsi="Times New Roman" w:cs="Times New Roman"/>
          <w:bCs/>
          <w:sz w:val="24"/>
          <w:szCs w:val="24"/>
        </w:rPr>
        <w:t>; (4</w:t>
      </w:r>
      <w:r w:rsidR="00FC0CFB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</w:t>
      </w:r>
      <w:r w:rsidR="002F5DE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2F5DE3">
        <w:rPr>
          <w:rFonts w:ascii="Times New Roman" w:eastAsia="Times New Roman" w:hAnsi="Times New Roman" w:cs="Times New Roman"/>
          <w:b/>
          <w:sz w:val="24"/>
          <w:szCs w:val="24"/>
        </w:rPr>
        <w:t xml:space="preserve"> +2p</w:t>
      </w:r>
      <w:r w:rsidR="00FC0C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EB611B" w14:textId="77777777" w:rsidR="008B7FA1" w:rsidRDefault="008B7FA1" w:rsidP="00DC5A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8A1DC" w14:textId="5AE36BE6" w:rsidR="00076286" w:rsidRPr="00266E30" w:rsidRDefault="00A915F0" w:rsidP="0084209A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3" w:name="_heading=h.ydq5ahezi2dx" w:colFirst="0" w:colLast="0"/>
      <w:bookmarkEnd w:id="3"/>
      <w:r w:rsidRPr="0084209A">
        <w:rPr>
          <w:rFonts w:ascii="Times New Roman" w:eastAsia="Times New Roman" w:hAnsi="Times New Roman" w:cs="Times New Roman"/>
          <w:sz w:val="28"/>
          <w:shd w:val="clear" w:color="auto" w:fill="DEEAF6" w:themeFill="accent1" w:themeFillTint="33"/>
        </w:rPr>
        <w:t>2.</w:t>
      </w:r>
      <w:r w:rsidR="009D6548" w:rsidRPr="0084209A">
        <w:rPr>
          <w:rFonts w:ascii="Times New Roman" w:eastAsia="Times New Roman" w:hAnsi="Times New Roman" w:cs="Times New Roman"/>
          <w:sz w:val="28"/>
          <w:shd w:val="clear" w:color="auto" w:fill="DEEAF6" w:themeFill="accent1" w:themeFillTint="33"/>
        </w:rPr>
        <w:t>Uzdevums „</w:t>
      </w:r>
      <w:r w:rsidR="00631D8B" w:rsidRPr="0084209A">
        <w:rPr>
          <w:rFonts w:ascii="Times New Roman" w:eastAsia="Times New Roman" w:hAnsi="Times New Roman" w:cs="Times New Roman"/>
          <w:sz w:val="28"/>
          <w:shd w:val="clear" w:color="auto" w:fill="DEEAF6" w:themeFill="accent1" w:themeFillTint="33"/>
        </w:rPr>
        <w:t xml:space="preserve"> C vitamīna noteikšana un oksidācijas mehānisms</w:t>
      </w:r>
      <w:r w:rsidR="009D6548" w:rsidRPr="0084209A">
        <w:rPr>
          <w:rFonts w:ascii="Times New Roman" w:eastAsia="Times New Roman" w:hAnsi="Times New Roman" w:cs="Times New Roman"/>
          <w:sz w:val="28"/>
          <w:shd w:val="clear" w:color="auto" w:fill="DEEAF6" w:themeFill="accent1" w:themeFillTint="33"/>
        </w:rPr>
        <w:t>”</w:t>
      </w:r>
      <w:r w:rsidR="0084209A">
        <w:rPr>
          <w:rFonts w:ascii="Times New Roman" w:eastAsia="Times New Roman" w:hAnsi="Times New Roman" w:cs="Times New Roman"/>
          <w:sz w:val="28"/>
          <w:shd w:val="clear" w:color="auto" w:fill="DEEAF6" w:themeFill="accent1" w:themeFillTint="33"/>
        </w:rPr>
        <w:t xml:space="preserve"> </w:t>
      </w:r>
      <w:r w:rsidR="00266E30" w:rsidRPr="00151F1F">
        <w:rPr>
          <w:rFonts w:ascii="Times New Roman" w:hAnsi="Times New Roman" w:cs="Times New Roman"/>
          <w:noProof/>
          <w:sz w:val="22"/>
        </w:rPr>
        <w:t xml:space="preserve"> </w:t>
      </w:r>
    </w:p>
    <w:p w14:paraId="5C5B732B" w14:textId="7ACAB999" w:rsidR="0064600A" w:rsidRDefault="00631D8B" w:rsidP="009D654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Vērtēšana (15</w:t>
      </w:r>
      <w:r w:rsidR="00FC0CFB" w:rsidRPr="009D6548">
        <w:rPr>
          <w:rFonts w:ascii="Times New Roman" w:eastAsia="Times New Roman" w:hAnsi="Times New Roman" w:cs="Times New Roman"/>
          <w:b/>
          <w:sz w:val="24"/>
          <w:szCs w:val="24"/>
        </w:rPr>
        <w:t xml:space="preserve">p):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(2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(3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Pr="00631D8B">
        <w:rPr>
          <w:rFonts w:ascii="Times New Roman" w:eastAsia="Times New Roman" w:hAnsi="Times New Roman" w:cs="Times New Roman"/>
          <w:sz w:val="24"/>
          <w:szCs w:val="24"/>
        </w:rPr>
        <w:t>(4)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3p</w:t>
      </w:r>
      <w:r w:rsidR="00FC0C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3F2A34" w14:textId="77777777" w:rsidR="00EA5C37" w:rsidRPr="00FC0CFB" w:rsidRDefault="00EA5C37" w:rsidP="009D654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46163C" w14:textId="77777777" w:rsidR="009042DC" w:rsidRPr="002110EC" w:rsidRDefault="009042DC" w:rsidP="00FC0CFB">
      <w:pPr>
        <w:spacing w:after="0"/>
        <w:jc w:val="both"/>
        <w:rPr>
          <w:sz w:val="24"/>
        </w:rPr>
      </w:pPr>
    </w:p>
    <w:p w14:paraId="6F128771" w14:textId="41D6E603" w:rsidR="00076286" w:rsidRPr="003B4F3C" w:rsidRDefault="00A915F0" w:rsidP="0084209A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4" w:name="_heading=h.29rkiko202m" w:colFirst="0" w:colLast="0"/>
      <w:bookmarkEnd w:id="4"/>
      <w:r w:rsidRPr="003B4F3C">
        <w:rPr>
          <w:rFonts w:ascii="Times New Roman" w:eastAsia="Times New Roman" w:hAnsi="Times New Roman" w:cs="Times New Roman"/>
          <w:sz w:val="28"/>
        </w:rPr>
        <w:t xml:space="preserve">3. </w:t>
      </w:r>
      <w:r w:rsidR="006F760C" w:rsidRPr="003B4F3C">
        <w:rPr>
          <w:rFonts w:ascii="Times New Roman" w:eastAsia="Times New Roman" w:hAnsi="Times New Roman" w:cs="Times New Roman"/>
          <w:sz w:val="28"/>
        </w:rPr>
        <w:t>Uzdevums „</w:t>
      </w:r>
      <w:r w:rsidR="001264F6">
        <w:rPr>
          <w:rFonts w:ascii="Times New Roman" w:eastAsia="Times New Roman" w:hAnsi="Times New Roman" w:cs="Times New Roman"/>
          <w:sz w:val="28"/>
        </w:rPr>
        <w:t xml:space="preserve"> </w:t>
      </w:r>
      <w:r w:rsidR="001264F6" w:rsidRPr="001264F6">
        <w:rPr>
          <w:rFonts w:ascii="Times New Roman" w:eastAsia="Times New Roman" w:hAnsi="Times New Roman" w:cs="Times New Roman"/>
          <w:sz w:val="28"/>
        </w:rPr>
        <w:t>Aspirīna (acetilsalicilskābes) sintēze un tīrības novērtēšana</w:t>
      </w:r>
      <w:r w:rsidR="006F760C" w:rsidRPr="003B4F3C">
        <w:rPr>
          <w:rFonts w:ascii="Times New Roman" w:eastAsia="Times New Roman" w:hAnsi="Times New Roman" w:cs="Times New Roman"/>
          <w:sz w:val="28"/>
        </w:rPr>
        <w:t>”</w:t>
      </w:r>
    </w:p>
    <w:p w14:paraId="68CE5E81" w14:textId="6E636D6E" w:rsidR="002C417F" w:rsidRPr="00FC0CFB" w:rsidRDefault="00735D1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Vērtēšana (18</w:t>
      </w:r>
      <w:r w:rsidR="00FC0CFB" w:rsidRPr="009D6548">
        <w:rPr>
          <w:rFonts w:ascii="Times New Roman" w:eastAsia="Times New Roman" w:hAnsi="Times New Roman" w:cs="Times New Roman"/>
          <w:b/>
          <w:sz w:val="24"/>
          <w:szCs w:val="24"/>
        </w:rPr>
        <w:t xml:space="preserve">p):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(2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(3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 (4</w:t>
      </w:r>
      <w:r w:rsidR="00FC0CFB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782F15" w14:textId="4FBB201E" w:rsidR="00076286" w:rsidRPr="003B4F3C" w:rsidRDefault="00A915F0" w:rsidP="0084209A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bookmarkStart w:id="5" w:name="_heading=h.jdggzxlibk1f" w:colFirst="0" w:colLast="0"/>
      <w:bookmarkEnd w:id="5"/>
      <w:r w:rsidRPr="003B4F3C">
        <w:rPr>
          <w:rFonts w:ascii="Times New Roman" w:eastAsia="Times New Roman" w:hAnsi="Times New Roman" w:cs="Times New Roman"/>
          <w:sz w:val="28"/>
        </w:rPr>
        <w:t xml:space="preserve">4. </w:t>
      </w:r>
      <w:r w:rsidR="006F760C" w:rsidRPr="003B4F3C">
        <w:rPr>
          <w:rFonts w:ascii="Times New Roman" w:eastAsia="Times New Roman" w:hAnsi="Times New Roman" w:cs="Times New Roman"/>
          <w:sz w:val="28"/>
        </w:rPr>
        <w:t xml:space="preserve">Uzdevums </w:t>
      </w:r>
      <w:r w:rsidR="006F760C" w:rsidRPr="008F0CE3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FC0CFB" w:rsidRPr="008F0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CE3" w:rsidRPr="008F0CE3">
        <w:rPr>
          <w:rFonts w:ascii="Times New Roman" w:hAnsi="Times New Roman" w:cs="Times New Roman"/>
          <w:color w:val="000000" w:themeColor="text1"/>
          <w:sz w:val="28"/>
          <w:szCs w:val="28"/>
        </w:rPr>
        <w:t>Asins bufera sistēmas un kompensācijas mehānisms</w:t>
      </w:r>
      <w:r w:rsidR="006F760C" w:rsidRPr="008F0CE3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6391E374" w14:textId="3D9BA49A" w:rsidR="00076286" w:rsidRDefault="008F0CE3" w:rsidP="00FC0CF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Vērtēšana (17</w:t>
      </w:r>
      <w:r w:rsidR="00FC0CFB" w:rsidRPr="009D6548">
        <w:rPr>
          <w:rFonts w:ascii="Times New Roman" w:eastAsia="Times New Roman" w:hAnsi="Times New Roman" w:cs="Times New Roman"/>
          <w:b/>
          <w:sz w:val="24"/>
          <w:szCs w:val="24"/>
        </w:rPr>
        <w:t xml:space="preserve">p):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(2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(3</w:t>
      </w:r>
      <w:r w:rsidR="00FC0CFB" w:rsidRPr="005901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C0CFB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 (4</w:t>
      </w:r>
      <w:r w:rsidR="00FC0CFB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FC0CF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FC0CF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30755AB" w14:textId="30882D7A" w:rsidR="00735D1A" w:rsidRDefault="00735D1A" w:rsidP="00FC0CF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B3CC489" w14:textId="0D445DD1" w:rsidR="00735D1A" w:rsidRPr="003B4F3C" w:rsidRDefault="00735D1A" w:rsidP="0084209A">
      <w:pPr>
        <w:pStyle w:val="Heading2"/>
        <w:shd w:val="clear" w:color="auto" w:fill="DEEAF6" w:themeFill="accent1" w:themeFillTint="3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3B4F3C">
        <w:rPr>
          <w:rFonts w:ascii="Times New Roman" w:eastAsia="Times New Roman" w:hAnsi="Times New Roman" w:cs="Times New Roman"/>
          <w:sz w:val="28"/>
        </w:rPr>
        <w:t xml:space="preserve">. </w:t>
      </w:r>
      <w:r w:rsidRPr="008F0CE3">
        <w:rPr>
          <w:rFonts w:ascii="Times New Roman" w:eastAsia="Times New Roman" w:hAnsi="Times New Roman" w:cs="Times New Roman"/>
          <w:sz w:val="28"/>
          <w:szCs w:val="28"/>
        </w:rPr>
        <w:t>Uzdevums „</w:t>
      </w:r>
      <w:r w:rsidRPr="008F0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0CE3" w:rsidRPr="008F0CE3">
        <w:rPr>
          <w:rFonts w:ascii="Times New Roman" w:hAnsi="Times New Roman" w:cs="Times New Roman"/>
          <w:color w:val="000000" w:themeColor="text1"/>
          <w:sz w:val="28"/>
          <w:szCs w:val="28"/>
        </w:rPr>
        <w:t>Skābās vides ietekme uz zobu emaljas mineralizāciju, lietojot etiķa šķīdumu un fluoru saturošu zobu pastu</w:t>
      </w:r>
      <w:r w:rsidRPr="008F0CE3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554C9382" w14:textId="3C42BEAC" w:rsidR="00735D1A" w:rsidRDefault="008F0CE3" w:rsidP="00735D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Vērtēšana (20</w:t>
      </w:r>
      <w:r w:rsidR="00735D1A" w:rsidRPr="009D6548">
        <w:rPr>
          <w:rFonts w:ascii="Times New Roman" w:eastAsia="Times New Roman" w:hAnsi="Times New Roman" w:cs="Times New Roman"/>
          <w:b/>
          <w:sz w:val="24"/>
          <w:szCs w:val="24"/>
        </w:rPr>
        <w:t xml:space="preserve">p): </w:t>
      </w:r>
      <w:r w:rsidR="00735D1A" w:rsidRPr="00590134">
        <w:rPr>
          <w:rFonts w:ascii="Times New Roman" w:eastAsia="Times New Roman" w:hAnsi="Times New Roman" w:cs="Times New Roman"/>
          <w:sz w:val="24"/>
          <w:szCs w:val="24"/>
        </w:rPr>
        <w:t xml:space="preserve">(a)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735D1A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735D1A" w:rsidRPr="00590134">
        <w:rPr>
          <w:rFonts w:ascii="Times New Roman" w:eastAsia="Times New Roman" w:hAnsi="Times New Roman" w:cs="Times New Roman"/>
          <w:sz w:val="24"/>
          <w:szCs w:val="24"/>
        </w:rPr>
        <w:t xml:space="preserve">; (b)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35D1A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735D1A" w:rsidRPr="00590134">
        <w:rPr>
          <w:rFonts w:ascii="Times New Roman" w:eastAsia="Times New Roman" w:hAnsi="Times New Roman" w:cs="Times New Roman"/>
          <w:sz w:val="24"/>
          <w:szCs w:val="24"/>
        </w:rPr>
        <w:t xml:space="preserve">; (c)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35D1A" w:rsidRPr="0059013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735D1A">
        <w:rPr>
          <w:rFonts w:ascii="Times New Roman" w:eastAsia="Times New Roman" w:hAnsi="Times New Roman" w:cs="Times New Roman"/>
          <w:bCs/>
          <w:sz w:val="24"/>
          <w:szCs w:val="24"/>
        </w:rPr>
        <w:t xml:space="preserve">; (d)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35D1A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735D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87BECF" w14:textId="77777777" w:rsidR="00735D1A" w:rsidRDefault="00735D1A" w:rsidP="00735D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16791" w14:textId="2CCDBA54" w:rsidR="00735D1A" w:rsidRDefault="00735D1A" w:rsidP="00735D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komanda aprakstu un eksperimentu protokolēšanai izmanto lielformāta videomateriālus, iesakām tos iesniegt vērtēšanai kā atsevišķus failus, izmantojot brīvpieejas failu sūtīšanas programmas, piemēram failiem.lv, Youtube video kanāli u.c. </w:t>
      </w:r>
      <w:r w:rsidR="006E38E7" w:rsidRPr="00786E09">
        <w:rPr>
          <w:rFonts w:ascii="Times New Roman" w:hAnsi="Times New Roman" w:cs="Times New Roman"/>
          <w:b/>
          <w:i/>
          <w:sz w:val="24"/>
          <w:szCs w:val="24"/>
        </w:rPr>
        <w:t>Saitei uz papildus failiem</w:t>
      </w:r>
      <w:r w:rsidR="006E38E7" w:rsidRPr="00786E09">
        <w:rPr>
          <w:rFonts w:ascii="Times New Roman" w:hAnsi="Times New Roman" w:cs="Times New Roman"/>
          <w:sz w:val="24"/>
          <w:szCs w:val="24"/>
        </w:rPr>
        <w:t>, jābūt ievietotai uzdevuma apraksta tekstā. Ņemiet vērā, ka vērtēšana norisināsies no 2025.gada 22. decembra līdz 2026.gada 9. janvārim, ja Jūsu komandai ir papildus video un/vai foto faili, tiem jābūt pieejamiem šajā laika periodā (</w:t>
      </w:r>
      <w:r w:rsidR="006E38E7" w:rsidRPr="00786E09">
        <w:rPr>
          <w:rFonts w:ascii="Times New Roman" w:hAnsi="Times New Roman" w:cs="Times New Roman"/>
          <w:b/>
          <w:i/>
          <w:sz w:val="24"/>
          <w:szCs w:val="24"/>
        </w:rPr>
        <w:t>pārbaudiet saites darbības laiku</w:t>
      </w:r>
      <w:r w:rsidR="006E38E7" w:rsidRPr="00786E09">
        <w:rPr>
          <w:rFonts w:ascii="Times New Roman" w:hAnsi="Times New Roman" w:cs="Times New Roman"/>
          <w:sz w:val="24"/>
          <w:szCs w:val="24"/>
        </w:rPr>
        <w:t>). Iesūtītais video tiks ievietots BBCE sociālos tīklos balsošanai un piešķirti papildus punkti.</w:t>
      </w:r>
    </w:p>
    <w:p w14:paraId="5AA78749" w14:textId="74761318" w:rsidR="00735D1A" w:rsidRPr="009042DC" w:rsidRDefault="0081444A" w:rsidP="00735D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Papildus</w:t>
      </w:r>
      <w:r w:rsidR="00735D1A" w:rsidRPr="00D01A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B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5D1A" w:rsidRPr="00D01A7C">
        <w:rPr>
          <w:rFonts w:ascii="Times New Roman" w:eastAsia="Times New Roman" w:hAnsi="Times New Roman" w:cs="Times New Roman"/>
          <w:sz w:val="24"/>
          <w:szCs w:val="24"/>
        </w:rPr>
        <w:t xml:space="preserve"> punktus var iegūt, ja izveidotais video fails, pēc tā ievietošanas BBCE sociālajos tīklos iegu</w:t>
      </w:r>
      <w:r w:rsidR="00735D1A">
        <w:rPr>
          <w:rFonts w:ascii="Times New Roman" w:eastAsia="Times New Roman" w:hAnsi="Times New Roman" w:cs="Times New Roman"/>
          <w:sz w:val="24"/>
          <w:szCs w:val="24"/>
        </w:rPr>
        <w:t>vis vismaz 100 “Patīk”/”Like”. </w:t>
      </w:r>
      <w:r w:rsidR="00735D1A" w:rsidRPr="00D01A7C">
        <w:rPr>
          <w:rFonts w:ascii="Times New Roman" w:eastAsia="Times New Roman" w:hAnsi="Times New Roman" w:cs="Times New Roman"/>
          <w:sz w:val="24"/>
          <w:szCs w:val="24"/>
        </w:rPr>
        <w:t>Video failus BBCE sociālajos tīklos ievietosim visām komandām kopā, pēc kārtas noslēgšanās.</w:t>
      </w:r>
    </w:p>
    <w:p w14:paraId="73457457" w14:textId="77777777" w:rsidR="00735D1A" w:rsidRPr="00FC0CFB" w:rsidRDefault="00735D1A" w:rsidP="00FC0CF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35D1A" w:rsidRPr="00FC0CFB" w:rsidSect="00EA5C37">
      <w:headerReference w:type="default" r:id="rId8"/>
      <w:footerReference w:type="default" r:id="rId9"/>
      <w:pgSz w:w="11906" w:h="16838"/>
      <w:pgMar w:top="1843" w:right="1440" w:bottom="1440" w:left="1440" w:header="708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95B8" w14:textId="77777777" w:rsidR="00E045E1" w:rsidRDefault="00E045E1">
      <w:pPr>
        <w:spacing w:after="0" w:line="240" w:lineRule="auto"/>
      </w:pPr>
      <w:r>
        <w:separator/>
      </w:r>
    </w:p>
  </w:endnote>
  <w:endnote w:type="continuationSeparator" w:id="0">
    <w:p w14:paraId="79E000E1" w14:textId="77777777" w:rsidR="00E045E1" w:rsidRDefault="00E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ED6A" w14:textId="0DC0A4F8" w:rsidR="00076286" w:rsidRPr="00A32D6D" w:rsidRDefault="00A915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color w:val="000000"/>
      </w:rPr>
    </w:pPr>
    <w:r w:rsidRPr="00A32D6D">
      <w:rPr>
        <w:rFonts w:ascii="Times New Roman" w:eastAsia="Calibri" w:hAnsi="Times New Roman" w:cs="Times New Roman"/>
        <w:color w:val="000000"/>
      </w:rPr>
      <w:fldChar w:fldCharType="begin"/>
    </w:r>
    <w:r w:rsidRPr="00A32D6D">
      <w:rPr>
        <w:rFonts w:ascii="Times New Roman" w:eastAsia="Calibri" w:hAnsi="Times New Roman" w:cs="Times New Roman"/>
        <w:color w:val="000000"/>
      </w:rPr>
      <w:instrText>PAGE</w:instrText>
    </w:r>
    <w:r w:rsidRPr="00A32D6D">
      <w:rPr>
        <w:rFonts w:ascii="Times New Roman" w:eastAsia="Calibri" w:hAnsi="Times New Roman" w:cs="Times New Roman"/>
        <w:color w:val="000000"/>
      </w:rPr>
      <w:fldChar w:fldCharType="separate"/>
    </w:r>
    <w:r w:rsidR="00EA5C37">
      <w:rPr>
        <w:rFonts w:ascii="Times New Roman" w:eastAsia="Calibri" w:hAnsi="Times New Roman" w:cs="Times New Roman"/>
        <w:noProof/>
        <w:color w:val="000000"/>
      </w:rPr>
      <w:t>2</w:t>
    </w:r>
    <w:r w:rsidRPr="00A32D6D">
      <w:rPr>
        <w:rFonts w:ascii="Times New Roman" w:eastAsia="Calibri" w:hAnsi="Times New Roman" w:cs="Times New Roman"/>
        <w:color w:val="000000"/>
      </w:rPr>
      <w:fldChar w:fldCharType="end"/>
    </w:r>
  </w:p>
  <w:p w14:paraId="7683EEBF" w14:textId="77777777" w:rsidR="00076286" w:rsidRDefault="00A32D6D" w:rsidP="00A32D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eastAsia="Calibri"/>
        <w:color w:val="000000"/>
      </w:rPr>
    </w:pPr>
    <w:r w:rsidRPr="00C57325">
      <w:rPr>
        <w:noProof/>
        <w:lang w:val="en-US" w:eastAsia="en-US"/>
      </w:rPr>
      <w:drawing>
        <wp:inline distT="0" distB="0" distL="0" distR="0" wp14:anchorId="718C6C9F" wp14:editId="332FFF7B">
          <wp:extent cx="3554233" cy="379694"/>
          <wp:effectExtent l="0" t="0" r="0" b="190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7557" cy="40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7D75" w14:textId="77777777" w:rsidR="00E045E1" w:rsidRDefault="00E045E1">
      <w:pPr>
        <w:spacing w:after="0" w:line="240" w:lineRule="auto"/>
      </w:pPr>
      <w:r>
        <w:separator/>
      </w:r>
    </w:p>
  </w:footnote>
  <w:footnote w:type="continuationSeparator" w:id="0">
    <w:p w14:paraId="67BB52B0" w14:textId="77777777" w:rsidR="00E045E1" w:rsidRDefault="00E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D363" w14:textId="77777777" w:rsidR="00076286" w:rsidRDefault="00A915F0" w:rsidP="00483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  <w:lang w:val="en-US" w:eastAsia="en-US"/>
      </w:rPr>
      <w:drawing>
        <wp:inline distT="0" distB="0" distL="0" distR="0" wp14:anchorId="6466D6BA" wp14:editId="584887BE">
          <wp:extent cx="1247775" cy="392430"/>
          <wp:effectExtent l="0" t="0" r="9525" b="762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2" t="18727" r="3278" b="17887"/>
                  <a:stretch>
                    <a:fillRect/>
                  </a:stretch>
                </pic:blipFill>
                <pic:spPr>
                  <a:xfrm>
                    <a:off x="0" y="0"/>
                    <a:ext cx="124777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DE2"/>
    <w:multiLevelType w:val="hybridMultilevel"/>
    <w:tmpl w:val="E006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6702E"/>
    <w:multiLevelType w:val="hybridMultilevel"/>
    <w:tmpl w:val="CF7099D2"/>
    <w:lvl w:ilvl="0" w:tplc="EE9C8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2F191A"/>
    <w:multiLevelType w:val="hybridMultilevel"/>
    <w:tmpl w:val="C10C5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926B4"/>
    <w:multiLevelType w:val="hybridMultilevel"/>
    <w:tmpl w:val="E84A1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752477"/>
    <w:multiLevelType w:val="hybridMultilevel"/>
    <w:tmpl w:val="6A3E3FB6"/>
    <w:lvl w:ilvl="0" w:tplc="50761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7E7FA9"/>
    <w:multiLevelType w:val="multilevel"/>
    <w:tmpl w:val="BC2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B74C06"/>
    <w:multiLevelType w:val="multilevel"/>
    <w:tmpl w:val="AA9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86"/>
    <w:rsid w:val="00011DC7"/>
    <w:rsid w:val="0001570A"/>
    <w:rsid w:val="000466F6"/>
    <w:rsid w:val="000621A8"/>
    <w:rsid w:val="00076286"/>
    <w:rsid w:val="001264F6"/>
    <w:rsid w:val="00151F1F"/>
    <w:rsid w:val="00170FCC"/>
    <w:rsid w:val="001724BC"/>
    <w:rsid w:val="002110EC"/>
    <w:rsid w:val="00213006"/>
    <w:rsid w:val="00266E30"/>
    <w:rsid w:val="002A1AB0"/>
    <w:rsid w:val="002C417F"/>
    <w:rsid w:val="002C613D"/>
    <w:rsid w:val="002D4F87"/>
    <w:rsid w:val="002F1482"/>
    <w:rsid w:val="002F5DE3"/>
    <w:rsid w:val="0032104C"/>
    <w:rsid w:val="00362220"/>
    <w:rsid w:val="003B4F3C"/>
    <w:rsid w:val="003B7C7A"/>
    <w:rsid w:val="003B7D71"/>
    <w:rsid w:val="003C0327"/>
    <w:rsid w:val="003F496F"/>
    <w:rsid w:val="00430AD2"/>
    <w:rsid w:val="00447071"/>
    <w:rsid w:val="004838B1"/>
    <w:rsid w:val="004B3354"/>
    <w:rsid w:val="00503BA5"/>
    <w:rsid w:val="005574B1"/>
    <w:rsid w:val="00590134"/>
    <w:rsid w:val="005905F8"/>
    <w:rsid w:val="005A414F"/>
    <w:rsid w:val="00631D8B"/>
    <w:rsid w:val="0064600A"/>
    <w:rsid w:val="006523C4"/>
    <w:rsid w:val="00667F1F"/>
    <w:rsid w:val="00697A34"/>
    <w:rsid w:val="006A7288"/>
    <w:rsid w:val="006E38E7"/>
    <w:rsid w:val="006F760C"/>
    <w:rsid w:val="007034CC"/>
    <w:rsid w:val="00722BC6"/>
    <w:rsid w:val="00735D1A"/>
    <w:rsid w:val="0079717C"/>
    <w:rsid w:val="007D6C20"/>
    <w:rsid w:val="007F5B68"/>
    <w:rsid w:val="007F6A66"/>
    <w:rsid w:val="007F6DB6"/>
    <w:rsid w:val="0081444A"/>
    <w:rsid w:val="00816E18"/>
    <w:rsid w:val="0084209A"/>
    <w:rsid w:val="008705DF"/>
    <w:rsid w:val="008837A2"/>
    <w:rsid w:val="008A3D73"/>
    <w:rsid w:val="008A3F37"/>
    <w:rsid w:val="008B7FA1"/>
    <w:rsid w:val="008F0CE3"/>
    <w:rsid w:val="00900274"/>
    <w:rsid w:val="009042DC"/>
    <w:rsid w:val="009A3ADC"/>
    <w:rsid w:val="009B1849"/>
    <w:rsid w:val="009D6548"/>
    <w:rsid w:val="009F3089"/>
    <w:rsid w:val="009F4EE1"/>
    <w:rsid w:val="00A01FE4"/>
    <w:rsid w:val="00A1244D"/>
    <w:rsid w:val="00A1516B"/>
    <w:rsid w:val="00A16E24"/>
    <w:rsid w:val="00A23691"/>
    <w:rsid w:val="00A32D6D"/>
    <w:rsid w:val="00A61264"/>
    <w:rsid w:val="00A613D2"/>
    <w:rsid w:val="00A64D69"/>
    <w:rsid w:val="00A70EAD"/>
    <w:rsid w:val="00A915F0"/>
    <w:rsid w:val="00B10624"/>
    <w:rsid w:val="00B462C9"/>
    <w:rsid w:val="00B50BFE"/>
    <w:rsid w:val="00B552C7"/>
    <w:rsid w:val="00B81633"/>
    <w:rsid w:val="00BA67D6"/>
    <w:rsid w:val="00C400B5"/>
    <w:rsid w:val="00CA46E1"/>
    <w:rsid w:val="00CA773F"/>
    <w:rsid w:val="00CF297D"/>
    <w:rsid w:val="00D01A7C"/>
    <w:rsid w:val="00D30FA2"/>
    <w:rsid w:val="00D616DD"/>
    <w:rsid w:val="00DC5AD3"/>
    <w:rsid w:val="00DC6471"/>
    <w:rsid w:val="00E045E1"/>
    <w:rsid w:val="00EA4E7A"/>
    <w:rsid w:val="00EA5C37"/>
    <w:rsid w:val="00EC1485"/>
    <w:rsid w:val="00EE50C0"/>
    <w:rsid w:val="00F26410"/>
    <w:rsid w:val="00F526A7"/>
    <w:rsid w:val="00F82BB1"/>
    <w:rsid w:val="00F93644"/>
    <w:rsid w:val="00FC0CFB"/>
    <w:rsid w:val="00FC25BA"/>
    <w:rsid w:val="00FF2880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350BB"/>
  <w15:docId w15:val="{9DC8FC52-34A1-4456-8D39-B2FB8402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D6"/>
    <w:rPr>
      <w:rFonts w:eastAsiaTheme="minorEastAsia"/>
      <w:lang w:eastAsia="lv-LV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D6"/>
    <w:rPr>
      <w:rFonts w:eastAsiaTheme="minorEastAsia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D6"/>
    <w:rPr>
      <w:rFonts w:eastAsiaTheme="minorEastAsia"/>
      <w:lang w:val="lv-LV" w:eastAsia="lv-LV"/>
    </w:rPr>
  </w:style>
  <w:style w:type="table" w:styleId="TableGrid">
    <w:name w:val="Table Grid"/>
    <w:basedOn w:val="TableNormal"/>
    <w:uiPriority w:val="39"/>
    <w:rsid w:val="0058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631A"/>
    <w:rPr>
      <w:b/>
      <w:bCs/>
    </w:rPr>
  </w:style>
  <w:style w:type="paragraph" w:styleId="NormalWeb">
    <w:name w:val="Normal (Web)"/>
    <w:basedOn w:val="Normal"/>
    <w:uiPriority w:val="99"/>
    <w:unhideWhenUsed/>
    <w:rsid w:val="004F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F631A"/>
  </w:style>
  <w:style w:type="paragraph" w:styleId="BalloonText">
    <w:name w:val="Balloon Text"/>
    <w:basedOn w:val="Normal"/>
    <w:link w:val="BalloonTextChar"/>
    <w:uiPriority w:val="99"/>
    <w:semiHidden/>
    <w:unhideWhenUsed/>
    <w:rsid w:val="0007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B"/>
    <w:rPr>
      <w:rFonts w:ascii="Tahoma" w:eastAsiaTheme="minorEastAsia" w:hAnsi="Tahoma" w:cs="Tahoma"/>
      <w:sz w:val="16"/>
      <w:szCs w:val="16"/>
      <w:lang w:val="lv-LV" w:eastAsia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6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DD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DD"/>
    <w:rPr>
      <w:rFonts w:eastAsiaTheme="minorEastAsia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DC5AD3"/>
    <w:pPr>
      <w:ind w:left="720"/>
      <w:contextualSpacing/>
    </w:pPr>
  </w:style>
  <w:style w:type="paragraph" w:customStyle="1" w:styleId="paragraph">
    <w:name w:val="paragraph"/>
    <w:basedOn w:val="Normal"/>
    <w:rsid w:val="003B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3B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VtMi+ME3QZ0NHSd1ay86DWIPQ==">AMUW2mV9UmfTnZiRQ4xU8A9B9PJARSEKLNGLe86XKfiqqH2IoSCBS1lNF5rSikBN6lU1nNAXCy1FfyS9ISiDkLqUj7jFOuLsplwq5HqNyCpqLtC1WfdE51Y3Zf1RRxtPi+ajFi0KIaxztCwpc+3OyoEAjI8CZ6mHdCPn4Q/1/VLCP9CynK8UtUOUCoMGF+xAVdge3y82ARjJ8aV5q9KCrEA2M54ZMMZrapnp+bgfO7p26tZrf6c8/tbYBoNHoN7HuZ3YXzt73p8z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1580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Dubņika</dc:creator>
  <cp:lastModifiedBy>Arita Dubņika</cp:lastModifiedBy>
  <cp:revision>26</cp:revision>
  <dcterms:created xsi:type="dcterms:W3CDTF">2025-11-13T13:28:00Z</dcterms:created>
  <dcterms:modified xsi:type="dcterms:W3CDTF">2025-11-17T08:53:00Z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04c50f018980504601f1735340f6613d3f098b0ab34b1914d42d80c54124d113</vt:lpwstr>
  </property>
</Properties>
</file>